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6B" w:rsidRPr="00EF6E6B" w:rsidRDefault="00EF6E6B" w:rsidP="00EF6E6B">
      <w:pPr>
        <w:spacing w:line="276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EF6E6B">
        <w:rPr>
          <w:rFonts w:asciiTheme="minorHAnsi" w:hAnsiTheme="minorHAnsi" w:cstheme="minorHAnsi"/>
          <w:sz w:val="20"/>
          <w:szCs w:val="20"/>
        </w:rPr>
        <w:t xml:space="preserve">Przedszkole Nr 8 ZIELONY ZAKĄTEK w Skierniewicach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F6E6B">
        <w:rPr>
          <w:rFonts w:asciiTheme="minorHAnsi" w:hAnsiTheme="minorHAnsi" w:cstheme="minorHAnsi"/>
          <w:sz w:val="20"/>
          <w:szCs w:val="20"/>
        </w:rPr>
        <w:t xml:space="preserve">ul. St. Rybickiego 2, 96-100 Skierniewice NIP 8361690898,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Pr="00EF6E6B">
        <w:rPr>
          <w:rFonts w:asciiTheme="minorHAnsi" w:hAnsiTheme="minorHAnsi" w:cstheme="minorHAnsi"/>
          <w:sz w:val="20"/>
          <w:szCs w:val="20"/>
        </w:rPr>
        <w:t>REGON 750020810, tel. 46 833 21 28</w:t>
      </w:r>
    </w:p>
    <w:p w:rsidR="00EF6E6B" w:rsidRDefault="00EF6E6B" w:rsidP="00EF6E6B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Zarządzenie nr 16/2021</w:t>
      </w:r>
    </w:p>
    <w:p w:rsidR="00EF6E6B" w:rsidRDefault="00EF6E6B" w:rsidP="00EF6E6B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Dyrektora Przedszkola Nr 8 „Zielony Zakątek” w Skierniewicach</w:t>
      </w:r>
    </w:p>
    <w:p w:rsidR="00EF6E6B" w:rsidRDefault="00EF6E6B" w:rsidP="00EF6E6B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z dnia 23.08.2021 r.</w:t>
      </w:r>
    </w:p>
    <w:p w:rsidR="00EF6E6B" w:rsidRDefault="00EF6E6B" w:rsidP="00EF6E6B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w sprawie terminów płatności za świadczenia płatne</w:t>
      </w:r>
    </w:p>
    <w:p w:rsidR="00EF6E6B" w:rsidRDefault="00EF6E6B" w:rsidP="00EF6E6B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w Przedszkolu Nr 8 „Zielony Zakątek” w Skierniewicach</w:t>
      </w:r>
    </w:p>
    <w:p w:rsidR="00EF6E6B" w:rsidRDefault="00EF6E6B" w:rsidP="00EF6E6B">
      <w:pPr>
        <w:pStyle w:val="Tekstpodstawowy"/>
        <w:spacing w:line="360" w:lineRule="auto"/>
        <w:jc w:val="center"/>
        <w:rPr>
          <w:rFonts w:ascii="Calibri" w:hAnsi="Calibri" w:cs="Calibri"/>
          <w:sz w:val="24"/>
        </w:rPr>
      </w:pPr>
    </w:p>
    <w:p w:rsidR="00EF6E6B" w:rsidRDefault="00EF6E6B" w:rsidP="00EF6E6B">
      <w:pPr>
        <w:pStyle w:val="Tekstpodstawowy"/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Na podstawie: </w:t>
      </w:r>
    </w:p>
    <w:p w:rsidR="00EF6E6B" w:rsidRDefault="00EF6E6B" w:rsidP="00EF6E6B">
      <w:pPr>
        <w:pStyle w:val="Tekstpodstawowy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Uchwały Rady Miasta Skierniewice Nr XXXIII/6/2017 z dnia 26 stycznia 2017 zarządzam:</w:t>
      </w:r>
    </w:p>
    <w:p w:rsidR="00EF6E6B" w:rsidRDefault="00EF6E6B" w:rsidP="00EF6E6B">
      <w:pPr>
        <w:pStyle w:val="Tekstpodstawowy"/>
        <w:spacing w:line="360" w:lineRule="auto"/>
        <w:rPr>
          <w:rFonts w:ascii="Calibri" w:hAnsi="Calibri" w:cs="Calibri"/>
          <w:sz w:val="24"/>
        </w:rPr>
      </w:pPr>
    </w:p>
    <w:p w:rsidR="00EF6E6B" w:rsidRDefault="00EF6E6B" w:rsidP="00EF6E6B">
      <w:pPr>
        <w:pStyle w:val="Tekstpodstawowy"/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§1</w:t>
      </w:r>
    </w:p>
    <w:p w:rsidR="00EF6E6B" w:rsidRDefault="00EF6E6B" w:rsidP="00EF6E6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Ustala się terminy zapłaty za świadczenia płatne. Opłaty przyjmowane są z dołu w terminie do 20 - go dnia następnego miesiąca. Opłat za przedszkole można dokonać tylko i wyłącznie na konto bankowe. Za datę wpływu opłaty uznaje się dzień wpływu środków na rachunek bankowy przedszkola. </w:t>
      </w:r>
      <w:r>
        <w:rPr>
          <w:rFonts w:ascii="Calibri" w:hAnsi="Calibri" w:cs="Calibri"/>
        </w:rPr>
        <w:br/>
      </w:r>
    </w:p>
    <w:p w:rsidR="00EF6E6B" w:rsidRDefault="00EF6E6B" w:rsidP="00EF6E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zwłokę we wnoszeniu opłat naliczone są odsetki w ustawowej wysokości. Odsetki za zwłokę naliczane są od dnia następującego po dniu upływu terminu płatności. </w:t>
      </w:r>
    </w:p>
    <w:p w:rsidR="00EF6E6B" w:rsidRDefault="00EF6E6B" w:rsidP="00EF6E6B">
      <w:pPr>
        <w:spacing w:line="360" w:lineRule="auto"/>
        <w:rPr>
          <w:rFonts w:ascii="Calibri" w:hAnsi="Calibri" w:cs="Calibri"/>
        </w:rPr>
      </w:pPr>
    </w:p>
    <w:p w:rsidR="00EF6E6B" w:rsidRDefault="00EF6E6B" w:rsidP="00EF6E6B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§2</w:t>
      </w:r>
    </w:p>
    <w:p w:rsidR="00EF6E6B" w:rsidRDefault="00EF6E6B" w:rsidP="00EF6E6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Zarządzenie wchodzi z dniem 1 września 2021 r.</w:t>
      </w:r>
    </w:p>
    <w:p w:rsidR="00EF6E6B" w:rsidRDefault="00EF6E6B" w:rsidP="00EF6E6B">
      <w:pPr>
        <w:spacing w:line="360" w:lineRule="auto"/>
        <w:rPr>
          <w:rFonts w:ascii="Calibri" w:hAnsi="Calibri" w:cs="Calibri"/>
        </w:rPr>
      </w:pPr>
    </w:p>
    <w:p w:rsidR="00EF6E6B" w:rsidRDefault="00EF6E6B" w:rsidP="00EF6E6B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§3</w:t>
      </w:r>
    </w:p>
    <w:p w:rsidR="00EF6E6B" w:rsidRDefault="00EF6E6B" w:rsidP="00EF6E6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Wykonanie zarządzenia powierza się dyrektorowi przedszkola.</w:t>
      </w:r>
    </w:p>
    <w:p w:rsidR="00EF6E6B" w:rsidRDefault="00EF6E6B" w:rsidP="00EF6E6B">
      <w:pPr>
        <w:spacing w:line="360" w:lineRule="auto"/>
        <w:rPr>
          <w:rFonts w:ascii="Calibri" w:hAnsi="Calibri" w:cs="Calibri"/>
        </w:rPr>
      </w:pPr>
    </w:p>
    <w:p w:rsidR="00EF6E6B" w:rsidRPr="00EF6E6B" w:rsidRDefault="00EF6E6B" w:rsidP="00EF6E6B">
      <w:pPr>
        <w:spacing w:line="360" w:lineRule="auto"/>
        <w:jc w:val="right"/>
        <w:rPr>
          <w:rFonts w:asciiTheme="minorHAnsi" w:hAnsiTheme="minorHAnsi" w:cstheme="minorHAnsi"/>
        </w:rPr>
      </w:pPr>
      <w:r w:rsidRPr="00EF6E6B">
        <w:rPr>
          <w:rFonts w:asciiTheme="minorHAnsi" w:hAnsiTheme="minorHAnsi" w:cstheme="minorHAnsi"/>
        </w:rPr>
        <w:t xml:space="preserve">Dyrektor Przedszkola Nr 8 „Zielony Zakątek” </w:t>
      </w:r>
    </w:p>
    <w:p w:rsidR="00EF6E6B" w:rsidRPr="00EF6E6B" w:rsidRDefault="00EF6E6B" w:rsidP="00EF6E6B">
      <w:pPr>
        <w:spacing w:line="360" w:lineRule="auto"/>
        <w:jc w:val="right"/>
        <w:rPr>
          <w:rFonts w:asciiTheme="minorHAnsi" w:hAnsiTheme="minorHAnsi" w:cstheme="minorHAnsi"/>
        </w:rPr>
      </w:pPr>
      <w:r w:rsidRPr="00EF6E6B">
        <w:rPr>
          <w:rFonts w:asciiTheme="minorHAnsi" w:hAnsiTheme="minorHAnsi" w:cstheme="minorHAnsi"/>
        </w:rPr>
        <w:t xml:space="preserve">mgr Beata </w:t>
      </w:r>
      <w:proofErr w:type="spellStart"/>
      <w:r w:rsidRPr="00EF6E6B">
        <w:rPr>
          <w:rFonts w:asciiTheme="minorHAnsi" w:hAnsiTheme="minorHAnsi" w:cstheme="minorHAnsi"/>
        </w:rPr>
        <w:t>Pacocha</w:t>
      </w:r>
      <w:proofErr w:type="spellEnd"/>
    </w:p>
    <w:p w:rsidR="008256BD" w:rsidRDefault="008256BD"/>
    <w:sectPr w:rsidR="0082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6B"/>
    <w:rsid w:val="008256BD"/>
    <w:rsid w:val="00CC4555"/>
    <w:rsid w:val="00E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F6E6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6E6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F6E6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6E6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wicedyrektor</cp:lastModifiedBy>
  <cp:revision>2</cp:revision>
  <dcterms:created xsi:type="dcterms:W3CDTF">2022-01-03T11:15:00Z</dcterms:created>
  <dcterms:modified xsi:type="dcterms:W3CDTF">2022-01-03T11:15:00Z</dcterms:modified>
</cp:coreProperties>
</file>